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720C" w:val="clear"/>
        <w:spacing w:before="0" w:after="120"/>
        <w:ind w:left="120"/>
      </w:pPr>
      <w:r>
        <w:rPr>
          <w:rFonts w:ascii="Arial" w:cs="Arial" w:eastAsia="Arial" w:hAnsi="Arial"/>
          <w:b/>
          <w:bCs/>
          <w:color w:val="FFFFFF"/>
          <w:sz w:val="16"/>
          <w:szCs w:val="16"/>
        </w:rPr>
        <w:t>BITCOIN REFUND POLICY</w:t>
      </w:r>
    </w:p>
    <w:p>
      <w:pPr>
        <w:spacing w:before="80" w:after="120"/>
      </w:pPr>
      <w:r>
        <w:rPr>
          <w:rFonts w:ascii="Arial" w:cs="Arial" w:eastAsia="Arial" w:hAnsi="Arial"/>
          <w:b/>
          <w:bCs/>
          <w:color w:val="0F0F0F"/>
          <w:sz w:val="24"/>
          <w:szCs w:val="24"/>
        </w:rPr>
        <w:t xml:space="preserve">We refund the original dollar amount.</w:t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>If you are entitled to a refund, we will send you the same dollar value you paid — calculated at today's exchange rate in Bitcoin. Refunds are processed within 3 business days to the wallet address you provide.</w:t>
      </w:r>
    </w:p>
    <w:p>
      <w:pPr>
        <w:spacing w:before="0" w:after="60"/>
      </w:pPr>
      <w:r>
        <w:t xml:space="preserve"/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>Bitcoin prices fluctuate. We absorb any difference between the price at the time of your purchase and the time of your refund — you will always receive the full dollar amount you paid.</w:t>
      </w:r>
    </w:p>
    <w:p>
      <w:pPr>
        <w:spacing w:before="0" w:after="60"/>
      </w:pPr>
      <w:r>
        <w:t xml:space="preserve"/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 xml:space="preserve">Network transaction fees are covered by us. To request a refund, speak to a staff member or contact us at: </w:t>
      </w:r>
      <w:r>
        <w:rPr>
          <w:rFonts w:ascii="Arial" w:cs="Arial" w:eastAsia="Arial" w:hAnsi="Arial"/>
          <w:b/>
          <w:bCs/>
          <w:color w:val="E8720C"/>
          <w:sz w:val="17"/>
          <w:szCs w:val="17"/>
          <w:highlight w:val="yellow"/>
          <w:highlightCs w:val="yellow"/>
        </w:rPr>
        <w:t xml:space="preserve">[your email]</w:t>
      </w:r>
    </w:p>
    <w:p>
      <w:pPr>
        <w:pBdr>
          <w:top w:val="single" w:color="FCD34D" w:sz="1"/>
          <w:bottom w:val="single" w:color="FCD34D" w:sz="1"/>
          <w:left w:val="single" w:color="FCD34D" w:sz="1"/>
          <w:right w:val="single" w:color="FCD34D" w:sz="1"/>
        </w:pBdr>
        <w:shd w:fill="FEF9C3" w:val="clear"/>
        <w:spacing w:before="120" w:after="80"/>
        <w:ind w:left="120" w:right="120"/>
      </w:pPr>
      <w:r>
        <w:rPr>
          <w:rFonts w:ascii="Arial" w:cs="Arial" w:eastAsia="Arial" w:hAnsi="Arial"/>
          <w:i/>
          <w:iCs/>
          <w:color w:val="854D0E"/>
          <w:sz w:val="14"/>
          <w:szCs w:val="14"/>
        </w:rPr>
        <w:t xml:space="preserve">To edit: click on [your email] above (highlighted in yellow) and type your actual email address, then print.</w:t>
      </w:r>
    </w:p>
    <w:p>
      <w:pPr>
        <w:pBdr>
          <w:bottom w:val="single" w:color="E8E8E4" w:sz="1"/>
        </w:pBdr>
        <w:spacing w:before="80" w:after="80"/>
      </w:pPr>
      <w:r>
        <w:t xml:space="preserve"/>
      </w:r>
    </w:p>
    <w:p>
      <w:pPr>
        <w:spacing w:before="40" w:after="0"/>
      </w:pPr>
      <w:r>
        <w:rPr>
          <w:rFonts w:ascii="Arial" w:cs="Arial" w:eastAsia="Arial" w:hAnsi="Arial"/>
          <w:color w:val="9B9B95"/>
          <w:sz w:val="12"/>
          <w:szCs w:val="12"/>
        </w:rPr>
        <w:t>Powered by OrangeTill  ·  OrangeTill is not responsible for Bitcoin price movements.  ·  This policy is set by this business.</w:t>
      </w:r>
    </w:p>
    <w:sectPr>
      <w:headerReference w:type="default" r:id="rId7"/>
      <w:footerReference w:type="default" r:id="rId8"/>
      <w:pgSz w:w="7920" w:h="5760" w:orient="portrait"/>
      <w:pgMar w:top="480" w:right="480" w:bottom="48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2026-03-22T15:43:49.073Z</dcterms:created>
  <dcterms:modified xsi:type="dcterms:W3CDTF">2026-03-22T15:43:49.074Z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